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652F0" w14:textId="77777777" w:rsidR="00EC47FC" w:rsidRPr="00EC47FC" w:rsidRDefault="00EC47FC" w:rsidP="00EC47FC">
      <w:pPr>
        <w:rPr>
          <w:b/>
          <w:bCs/>
          <w:sz w:val="40"/>
          <w:szCs w:val="40"/>
        </w:rPr>
      </w:pPr>
      <w:r w:rsidRPr="00EC47FC">
        <w:rPr>
          <w:b/>
          <w:bCs/>
          <w:sz w:val="40"/>
          <w:szCs w:val="40"/>
        </w:rPr>
        <w:t>Original territory</w:t>
      </w:r>
    </w:p>
    <w:p w14:paraId="2858B374" w14:textId="41DEF734" w:rsidR="00EC47FC" w:rsidRPr="00EC47FC" w:rsidRDefault="00EC47FC" w:rsidP="00EC47FC">
      <w:pPr>
        <w:rPr>
          <w:b/>
          <w:bCs/>
        </w:rPr>
      </w:pPr>
    </w:p>
    <w:p w14:paraId="16A84618" w14:textId="77777777" w:rsidR="00EC47FC" w:rsidRDefault="00EC47FC" w:rsidP="00EC47FC">
      <w:r w:rsidRPr="00EC47FC">
        <w:drawing>
          <wp:inline distT="0" distB="0" distL="0" distR="0" wp14:anchorId="27B8E001" wp14:editId="6057E2E3">
            <wp:extent cx="2095500" cy="1771650"/>
            <wp:effectExtent l="0" t="0" r="0" b="0"/>
            <wp:docPr id="416269467" name="Picture 1" descr="A map of the indian nation&#10;&#10;Description automatically generated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269467" name="Picture 1" descr="A map of the indian nation&#10;&#10;Description automatically generated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94321" w14:textId="26A803D8" w:rsidR="00EC47FC" w:rsidRPr="00EC47FC" w:rsidRDefault="00EC47FC" w:rsidP="00EC47FC">
      <w:r w:rsidRPr="00EC47FC">
        <w:t>An 1822 map of Cherokee lands in Georgia</w:t>
      </w:r>
    </w:p>
    <w:p w14:paraId="28C12899" w14:textId="77777777" w:rsidR="00EC47FC" w:rsidRPr="00EC47FC" w:rsidRDefault="00EC47FC" w:rsidP="00EC47FC">
      <w:r w:rsidRPr="00EC47FC">
        <w:t>Cherokee County was created by an act of the </w:t>
      </w:r>
      <w:hyperlink r:id="rId6" w:tooltip="Georgia General Assembly" w:history="1">
        <w:r w:rsidRPr="00EC47FC">
          <w:rPr>
            <w:rStyle w:val="Hyperlink"/>
          </w:rPr>
          <w:t>Georgia General Assembly</w:t>
        </w:r>
      </w:hyperlink>
      <w:r w:rsidRPr="00EC47FC">
        <w:t> on December 26, 1831, covering a vast area northwest of the </w:t>
      </w:r>
      <w:hyperlink r:id="rId7" w:tooltip="Chattahoochee River" w:history="1">
        <w:r w:rsidRPr="00EC47FC">
          <w:rPr>
            <w:rStyle w:val="Hyperlink"/>
          </w:rPr>
          <w:t>Chattahoochee River</w:t>
        </w:r>
      </w:hyperlink>
      <w:r w:rsidRPr="00EC47FC">
        <w:t> and </w:t>
      </w:r>
      <w:hyperlink r:id="rId8" w:tooltip="Chestatee River" w:history="1">
        <w:r w:rsidRPr="00EC47FC">
          <w:rPr>
            <w:rStyle w:val="Hyperlink"/>
          </w:rPr>
          <w:t>Chestatee River</w:t>
        </w:r>
      </w:hyperlink>
      <w:r w:rsidRPr="00EC47FC">
        <w:t> (except for </w:t>
      </w:r>
      <w:hyperlink r:id="rId9" w:tooltip="Carroll County, Georgia" w:history="1">
        <w:r w:rsidRPr="00EC47FC">
          <w:rPr>
            <w:rStyle w:val="Hyperlink"/>
          </w:rPr>
          <w:t>Carroll County</w:t>
        </w:r>
      </w:hyperlink>
      <w:r w:rsidRPr="00EC47FC">
        <w:t>). It was named after the </w:t>
      </w:r>
      <w:hyperlink r:id="rId10" w:tooltip="Cherokee" w:history="1">
        <w:r w:rsidRPr="00EC47FC">
          <w:rPr>
            <w:rStyle w:val="Hyperlink"/>
          </w:rPr>
          <w:t>Cherokee people</w:t>
        </w:r>
      </w:hyperlink>
      <w:r w:rsidRPr="00EC47FC">
        <w:t> who lived in the area at that time.</w:t>
      </w:r>
      <w:hyperlink r:id="rId11" w:anchor="cite_note-4" w:history="1">
        <w:r w:rsidRPr="00EC47FC">
          <w:rPr>
            <w:rStyle w:val="Hyperlink"/>
            <w:vertAlign w:val="superscript"/>
          </w:rPr>
          <w:t>[4]</w:t>
        </w:r>
      </w:hyperlink>
    </w:p>
    <w:p w14:paraId="153F46BB" w14:textId="77777777" w:rsidR="00EC47FC" w:rsidRPr="00EC47FC" w:rsidRDefault="00EC47FC" w:rsidP="00EC47FC">
      <w:r w:rsidRPr="00EC47FC">
        <w:t>The discovery of gold in local streams accelerated the push of European Americans to expel the Cherokee from their land.</w:t>
      </w:r>
    </w:p>
    <w:p w14:paraId="378942E9" w14:textId="77777777" w:rsidR="00EC47FC" w:rsidRPr="00EC47FC" w:rsidRDefault="00EC47FC" w:rsidP="00EC47FC">
      <w:r w:rsidRPr="00EC47FC">
        <w:t>In 1832, the State of Georgia implemented the </w:t>
      </w:r>
      <w:hyperlink r:id="rId12" w:tooltip="Georgia Land Lotteries" w:history="1">
        <w:r w:rsidRPr="00EC47FC">
          <w:rPr>
            <w:rStyle w:val="Hyperlink"/>
          </w:rPr>
          <w:t>Cherokee Land Lottery</w:t>
        </w:r>
      </w:hyperlink>
      <w:r w:rsidRPr="00EC47FC">
        <w:t>, which gave deeds of land that had previously belonged to the Cherokee people to white male citizens.</w:t>
      </w:r>
      <w:hyperlink r:id="rId13" w:anchor="cite_note-5" w:history="1">
        <w:r w:rsidRPr="00EC47FC">
          <w:rPr>
            <w:rStyle w:val="Hyperlink"/>
            <w:vertAlign w:val="superscript"/>
          </w:rPr>
          <w:t>[5]</w:t>
        </w:r>
      </w:hyperlink>
      <w:r w:rsidRPr="00EC47FC">
        <w:t> The forcible </w:t>
      </w:r>
      <w:hyperlink r:id="rId14" w:tooltip="Indian removal" w:history="1">
        <w:r w:rsidRPr="00EC47FC">
          <w:rPr>
            <w:rStyle w:val="Hyperlink"/>
          </w:rPr>
          <w:t>removal of the Cherokee people</w:t>
        </w:r>
      </w:hyperlink>
      <w:r w:rsidRPr="00EC47FC">
        <w:t> to </w:t>
      </w:r>
      <w:hyperlink r:id="rId15" w:tooltip="Indian Territory" w:history="1">
        <w:r w:rsidRPr="00EC47FC">
          <w:rPr>
            <w:rStyle w:val="Hyperlink"/>
          </w:rPr>
          <w:t>Indian Territory</w:t>
        </w:r>
      </w:hyperlink>
      <w:r w:rsidRPr="00EC47FC">
        <w:t> west of the Mississippi River began during this year.</w:t>
      </w:r>
    </w:p>
    <w:p w14:paraId="4643767A" w14:textId="77777777" w:rsidR="00CD6823" w:rsidRDefault="00CD6823"/>
    <w:sectPr w:rsidR="00CD68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7FC"/>
    <w:rsid w:val="002A3DDA"/>
    <w:rsid w:val="002B2CE5"/>
    <w:rsid w:val="00736FC0"/>
    <w:rsid w:val="00CD6823"/>
    <w:rsid w:val="00EC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076B9"/>
  <w15:chartTrackingRefBased/>
  <w15:docId w15:val="{28CE2FEA-67E5-4BE4-8E16-1D8EB0E7B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47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47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47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47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47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47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47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47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47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47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47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47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47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47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47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47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47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47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47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47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47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47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47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47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47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47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47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47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47F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C47F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47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2968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Chestatee_River" TargetMode="External"/><Relationship Id="rId13" Type="http://schemas.openxmlformats.org/officeDocument/2006/relationships/hyperlink" Target="https://en.wikipedia.org/wiki/Cherokee_County,_Georg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n.wikipedia.org/wiki/Chattahoochee_River" TargetMode="External"/><Relationship Id="rId12" Type="http://schemas.openxmlformats.org/officeDocument/2006/relationships/hyperlink" Target="https://en.wikipedia.org/wiki/Georgia_Land_Lotteries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Georgia_General_Assembly" TargetMode="External"/><Relationship Id="rId11" Type="http://schemas.openxmlformats.org/officeDocument/2006/relationships/hyperlink" Target="https://en.wikipedia.org/wiki/Cherokee_County,_Georgia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en.wikipedia.org/wiki/Indian_Territory" TargetMode="External"/><Relationship Id="rId10" Type="http://schemas.openxmlformats.org/officeDocument/2006/relationships/hyperlink" Target="https://en.wikipedia.org/wiki/Cherokee" TargetMode="External"/><Relationship Id="rId4" Type="http://schemas.openxmlformats.org/officeDocument/2006/relationships/hyperlink" Target="https://en.wikipedia.org/wiki/File:Cherokee1822.jpg" TargetMode="External"/><Relationship Id="rId9" Type="http://schemas.openxmlformats.org/officeDocument/2006/relationships/hyperlink" Target="https://en.wikipedia.org/wiki/Carroll_County,_Georgia" TargetMode="External"/><Relationship Id="rId14" Type="http://schemas.openxmlformats.org/officeDocument/2006/relationships/hyperlink" Target="https://en.wikipedia.org/wiki/Indian_remov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Willis</dc:creator>
  <cp:keywords/>
  <dc:description/>
  <cp:lastModifiedBy>Robert Willis</cp:lastModifiedBy>
  <cp:revision>1</cp:revision>
  <dcterms:created xsi:type="dcterms:W3CDTF">2024-09-28T19:22:00Z</dcterms:created>
  <dcterms:modified xsi:type="dcterms:W3CDTF">2024-09-28T19:23:00Z</dcterms:modified>
</cp:coreProperties>
</file>